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0128" w14:textId="77777777" w:rsidR="00A77B3E" w:rsidRDefault="004838AC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3927/2026</w:t>
      </w:r>
      <w:r>
        <w:rPr>
          <w:b/>
          <w:caps/>
        </w:rPr>
        <w:br/>
        <w:t>Zarządu Województwa Wielkopolskiego</w:t>
      </w:r>
    </w:p>
    <w:p w14:paraId="7A935776" w14:textId="77777777" w:rsidR="00A77B3E" w:rsidRDefault="004838AC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 lipca 2026 r.</w:t>
      </w:r>
    </w:p>
    <w:p w14:paraId="018F347F" w14:textId="77777777" w:rsidR="00A77B3E" w:rsidRDefault="004838AC">
      <w:pPr>
        <w:keepNext/>
        <w:spacing w:after="480" w:line="276" w:lineRule="auto"/>
        <w:jc w:val="center"/>
      </w:pPr>
      <w:r>
        <w:rPr>
          <w:b/>
        </w:rPr>
        <w:t>w sprawie: wyrażenia opinii do Strategii Zintegrowanych Inwestycji Terytorialnych Miejskiego Obszaru Funkcjonalnego Piły (II aktualizacja) w ramach programu Fundusze Europejskie dla Wielkopolski 2021-2027</w:t>
      </w:r>
    </w:p>
    <w:p w14:paraId="6DDD8B87" w14:textId="77777777" w:rsidR="00A77B3E" w:rsidRDefault="004838AC">
      <w:pPr>
        <w:keepLines/>
        <w:spacing w:before="120" w:after="120" w:line="276" w:lineRule="auto"/>
        <w:ind w:firstLine="227"/>
      </w:pPr>
      <w:r>
        <w:t>Na podstawie art. 41 ust. 1 i ust. 2 pkt 4 ustawy z 5 czerwca 1998 r. o samorządzie województwa</w:t>
      </w:r>
      <w:r>
        <w:br/>
        <w:t>(</w:t>
      </w:r>
      <w:proofErr w:type="spellStart"/>
      <w:r>
        <w:t>t.j</w:t>
      </w:r>
      <w:proofErr w:type="spellEnd"/>
      <w:r>
        <w:t>. Dz.U. z 2026 r., poz. 720), a także art. 6 ust. 2, art. 8 ust. 1 pkt 2, oraz art. 34 ust. 6 pkt 2 ustawy</w:t>
      </w:r>
      <w:r>
        <w:br/>
        <w:t>z dnia 28 </w:t>
      </w:r>
      <w:r>
        <w:t>kwietnia 2022 r. o zasadach realizacji zadań finansowanych ze środków europejskich</w:t>
      </w:r>
      <w:r>
        <w:br/>
        <w:t>w perspektywie finansowej 2021-2027 (</w:t>
      </w:r>
      <w:proofErr w:type="spellStart"/>
      <w:r>
        <w:t>t.j</w:t>
      </w:r>
      <w:proofErr w:type="spellEnd"/>
      <w:r>
        <w:t>. Dz. U. z 2025 r., poz. 1733 ze zm.), Zarząd Województwa Wielkopolskiego uchwala co następuje:</w:t>
      </w:r>
    </w:p>
    <w:p w14:paraId="673EBE5E" w14:textId="77777777" w:rsidR="005C4995" w:rsidRDefault="004838AC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6D19F8FB" w14:textId="77777777" w:rsidR="00A77B3E" w:rsidRDefault="004838AC">
      <w:pPr>
        <w:keepLines/>
        <w:spacing w:before="120" w:after="120" w:line="276" w:lineRule="auto"/>
        <w:ind w:firstLine="283"/>
      </w:pPr>
      <w:r>
        <w:t>Zarząd Województwa Wielkopolskiego wydaje pozytywną opinię dla zaktualizowanej Strategii Zintegrowanych Inwestycji Terytorialnych Miejskiego Obszaru Funkcjonalnego Piły w ramach programu Fundusze Europejskie dla Wielkopolski 2021-2027.</w:t>
      </w:r>
    </w:p>
    <w:p w14:paraId="1871B769" w14:textId="77777777" w:rsidR="005C4995" w:rsidRDefault="004838AC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5D96054B" w14:textId="77777777" w:rsidR="00A77B3E" w:rsidRDefault="004838AC">
      <w:pPr>
        <w:keepLines/>
        <w:spacing w:before="120" w:after="120" w:line="276" w:lineRule="auto"/>
        <w:ind w:firstLine="283"/>
      </w:pPr>
      <w:r>
        <w:t>Wykonanie uchwały powierza się Marszałkowi Województwa Wielkopolskiego.</w:t>
      </w:r>
    </w:p>
    <w:p w14:paraId="5F55F964" w14:textId="77777777" w:rsidR="005C4995" w:rsidRDefault="004838AC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004D67CB" w14:textId="77777777" w:rsidR="00A77B3E" w:rsidRDefault="004838AC">
      <w:pPr>
        <w:keepLines/>
        <w:spacing w:before="120" w:after="120" w:line="276" w:lineRule="auto"/>
        <w:ind w:firstLine="283"/>
      </w:pPr>
      <w:r>
        <w:t>Uchwała wchodzi w życie z dniem podjęcia.</w:t>
      </w:r>
    </w:p>
    <w:p w14:paraId="349390E4" w14:textId="5B6512A0" w:rsidR="00A77B3E" w:rsidRDefault="005558C6">
      <w:pPr>
        <w:keepLines/>
        <w:spacing w:before="280" w:after="280" w:line="360" w:lineRule="auto"/>
        <w:ind w:firstLine="283"/>
        <w:jc w:val="center"/>
        <w:rPr>
          <w:spacing w:val="20"/>
        </w:rPr>
      </w:pPr>
      <w:r>
        <w:br w:type="page"/>
      </w:r>
      <w:r w:rsidR="004838AC">
        <w:lastRenderedPageBreak/>
        <w:t>Uzasadnienie do uchwały nr 3927/2026</w:t>
      </w:r>
      <w:r w:rsidR="004838AC">
        <w:rPr>
          <w:spacing w:val="20"/>
        </w:rPr>
        <w:br/>
      </w:r>
      <w:r w:rsidR="004838AC">
        <w:t>Zarządu Województwa Wielkopolskiego</w:t>
      </w:r>
      <w:r w:rsidR="004838AC">
        <w:rPr>
          <w:spacing w:val="20"/>
        </w:rPr>
        <w:br/>
      </w:r>
      <w:r w:rsidR="004838AC">
        <w:t>z dnia 2 lipca 2026 r.</w:t>
      </w:r>
    </w:p>
    <w:p w14:paraId="1C2A52DF" w14:textId="77777777" w:rsidR="00A77B3E" w:rsidRDefault="004838A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</w:rPr>
        <w:t>w sprawie: wyrażenia opinii do Strategii Zintegrowanych Inwestycji Terytorialnych Miejskiego Obszaru Funkcjonalnego Piły (II aktualizacja) w ramach programu Fundusze Europejskie dla Wielkopolski 2021-2027</w:t>
      </w:r>
    </w:p>
    <w:p w14:paraId="1EBA0749" w14:textId="77777777" w:rsidR="00A77B3E" w:rsidRDefault="004838A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6 ust. 2, art. 8 ust. 1 pkt 2, oraz art. 34 ust. 6 pkt 2 ustawy z dnia 28 </w:t>
      </w:r>
      <w:r>
        <w:rPr>
          <w:color w:val="000000"/>
          <w:u w:color="000000"/>
        </w:rPr>
        <w:t>kwietnia 2022 r. o zasadach realizacji zadań finansowanych ze środków europejskich w perspektywie finansowej 2021-2027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2025 r., poz. 1733 ze zm.) Zarząd Województwa Wielkopolskiego jako Instytucja Zarządzająca programem Fundusze Europejskie dla Wielkopolski 2021-2027 jest upoważniony do pozytywnego zaopiniowania dokumentu Strategii ZIT.</w:t>
      </w:r>
    </w:p>
    <w:p w14:paraId="61B63FED" w14:textId="77777777" w:rsidR="00A77B3E" w:rsidRDefault="004838A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Zintegrowane Inwestycje Terytorialne dla Miejskiego Obszaru Funkcjonalnego Piły są jednym z instrumentów terytorialnych w </w:t>
      </w:r>
      <w:r>
        <w:rPr>
          <w:color w:val="000000"/>
          <w:u w:color="000000"/>
        </w:rPr>
        <w:t>ramach programu Fundusze Europejskie dla Wielkopolski 2021-2027.</w:t>
      </w:r>
    </w:p>
    <w:p w14:paraId="27BF6115" w14:textId="77777777" w:rsidR="00A77B3E" w:rsidRDefault="004838A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ustawą o zasadach realizacji zadań finansowanych ze środków europejskich</w:t>
      </w:r>
      <w:r>
        <w:rPr>
          <w:color w:val="000000"/>
          <w:u w:color="000000"/>
        </w:rPr>
        <w:br/>
        <w:t>w perspektywie finansowej 2021-2027, jednym z warunków realizacji ZIT jest opracowanie strategii ZIT oraz jej pozytywne zaopiniowanie w terminie 60 dni od dnia jej otrzymania przez właściwą instytucję zarządzającą programem – w zakresie możliwości finansowania strategii ZIT w ramach tego programu. Aktualizacja strategii procedowana jest w </w:t>
      </w:r>
      <w:r>
        <w:rPr>
          <w:color w:val="000000"/>
          <w:u w:color="000000"/>
        </w:rPr>
        <w:t>takim samym trybie jak pierwotna wersja dokumentu.</w:t>
      </w:r>
    </w:p>
    <w:p w14:paraId="73FC3160" w14:textId="77777777" w:rsidR="00A77B3E" w:rsidRDefault="004838A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Celem niniejszej Uchwały jest wyrażenie stanowiska Instytucji Zarządzającej FEW 2021+</w:t>
      </w:r>
      <w:r>
        <w:rPr>
          <w:color w:val="000000"/>
          <w:u w:color="000000"/>
        </w:rPr>
        <w:br/>
        <w:t>w przedmiocie aktualizacji Strategii ZIT Miejskiego Obszaru Funkcjonalnego Piły, przedłożonej przez Związek ZIT (Uchwała nr 2/2026 Członków ZIT MOF Piły z dnia 10 czerwca 2026 r. oraz dokument „Zatwierdzenie i przyjęcie Strategii ZIT Miejskiego Obszaru Funkcjonalnego Piły - aktualizacja”</w:t>
      </w:r>
      <w:r>
        <w:rPr>
          <w:color w:val="000000"/>
          <w:u w:color="000000"/>
        </w:rPr>
        <w:br/>
        <w:t>z dnia 10 czerwca 2026 </w:t>
      </w:r>
      <w:r>
        <w:rPr>
          <w:color w:val="000000"/>
          <w:u w:color="000000"/>
        </w:rPr>
        <w:t>r.), mając na uwadze formalne zobowiązania Instytucji Zarządzającej wynikające z ustawy o zasadach realizacji zadań finansowanych ze środków europejskich</w:t>
      </w:r>
      <w:r>
        <w:rPr>
          <w:color w:val="000000"/>
          <w:u w:color="000000"/>
        </w:rPr>
        <w:br/>
        <w:t>w perspektywie finansowej 2021-2027 – w zakresie możliwości finansowania Strategii ZIT ze środków FEW 2021+.</w:t>
      </w:r>
    </w:p>
    <w:p w14:paraId="2CFF2C68" w14:textId="77777777" w:rsidR="00A77B3E" w:rsidRDefault="004838A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 zapoznaniu się z treścią aktualizacji Strategii Zintegrowanych Inwestycji Terytorialnych Miejskiego Obszaru Funkcjonalnego Piły, Zarząd Województwa Wielkopolskiego opiniuje dokument pozytywnie w zakresie określonym w art. 34 ust. 6, pkt 2 </w:t>
      </w:r>
      <w:r>
        <w:rPr>
          <w:color w:val="000000"/>
          <w:u w:color="000000"/>
        </w:rPr>
        <w:t>ustawy z dnia 28 kwietnia 2022 r.</w:t>
      </w:r>
      <w:r>
        <w:rPr>
          <w:color w:val="000000"/>
          <w:u w:color="000000"/>
        </w:rPr>
        <w:br/>
        <w:t>o zasadach realizacji zadań finansowanych ze środków europejskich w perspektywie finansowej</w:t>
      </w:r>
      <w:r>
        <w:rPr>
          <w:color w:val="000000"/>
          <w:u w:color="000000"/>
        </w:rPr>
        <w:br/>
        <w:t>2021-2027.</w:t>
      </w:r>
    </w:p>
    <w:p w14:paraId="5457676C" w14:textId="77777777" w:rsidR="00A77B3E" w:rsidRDefault="004838A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Zmiany dokumentu dotyczą m. in.: zmian na podstawowej liście projektów planowanych do realizacji w ramach FEW 2021+; realokacji środków EFS+ z puli Działania 6.8 </w:t>
      </w:r>
      <w:r>
        <w:rPr>
          <w:i/>
          <w:color w:val="000000"/>
          <w:u w:color="000000"/>
        </w:rPr>
        <w:t>Edukacja przedszkolna, ogólna oraz kształcenie zawodowe w ramach ZIT</w:t>
      </w:r>
      <w:r>
        <w:rPr>
          <w:color w:val="000000"/>
          <w:u w:color="000000"/>
        </w:rPr>
        <w:t xml:space="preserve"> oraz Działania 6.14 </w:t>
      </w:r>
      <w:r>
        <w:rPr>
          <w:i/>
          <w:color w:val="000000"/>
          <w:u w:color="000000"/>
        </w:rPr>
        <w:t xml:space="preserve">Usługi społeczne </w:t>
      </w:r>
      <w:r>
        <w:rPr>
          <w:i/>
          <w:color w:val="000000"/>
          <w:u w:color="000000"/>
        </w:rPr>
        <w:br/>
        <w:t xml:space="preserve">i zdrowotne w ramach ZIT </w:t>
      </w:r>
      <w:r>
        <w:rPr>
          <w:color w:val="000000"/>
          <w:u w:color="000000"/>
        </w:rPr>
        <w:t xml:space="preserve">do Działania 6.18 </w:t>
      </w:r>
      <w:r>
        <w:rPr>
          <w:i/>
          <w:color w:val="000000"/>
          <w:u w:color="000000"/>
        </w:rPr>
        <w:t>Integracja i aktywizacja społeczna oraz wsparcie potencjału w </w:t>
      </w:r>
      <w:r>
        <w:rPr>
          <w:i/>
          <w:color w:val="000000"/>
          <w:u w:color="000000"/>
        </w:rPr>
        <w:t>ramach ZIT</w:t>
      </w:r>
      <w:r>
        <w:rPr>
          <w:color w:val="000000"/>
          <w:u w:color="000000"/>
        </w:rPr>
        <w:t>; dostosowanie wskaźników.</w:t>
      </w:r>
    </w:p>
    <w:p w14:paraId="38278BAD" w14:textId="77777777" w:rsidR="00A77B3E" w:rsidRDefault="004838A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Mając na uwadze powyższe, podjęcie uchwały przez Zarząd Województwa Wielkopolskiego</w:t>
      </w:r>
      <w:r>
        <w:rPr>
          <w:color w:val="000000"/>
          <w:u w:color="000000"/>
        </w:rPr>
        <w:br/>
        <w:t>jest w pełni uzasadnione.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9E40" w14:textId="77777777" w:rsidR="004838AC" w:rsidRDefault="004838AC">
      <w:r>
        <w:separator/>
      </w:r>
    </w:p>
  </w:endnote>
  <w:endnote w:type="continuationSeparator" w:id="0">
    <w:p w14:paraId="4A34FAA2" w14:textId="77777777" w:rsidR="004838AC" w:rsidRDefault="004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5C4995" w14:paraId="25EF186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4767491" w14:textId="77777777" w:rsidR="005C4995" w:rsidRDefault="005C4995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F62A20A" w14:textId="77777777" w:rsidR="005C4995" w:rsidRDefault="004838A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58C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088C950" w14:textId="77777777" w:rsidR="005C4995" w:rsidRDefault="005C499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5D8B" w14:textId="77777777" w:rsidR="004838AC" w:rsidRDefault="004838AC">
      <w:r>
        <w:separator/>
      </w:r>
    </w:p>
  </w:footnote>
  <w:footnote w:type="continuationSeparator" w:id="0">
    <w:p w14:paraId="44843135" w14:textId="77777777" w:rsidR="004838AC" w:rsidRDefault="00483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838AC"/>
    <w:rsid w:val="005558C6"/>
    <w:rsid w:val="0059555B"/>
    <w:rsid w:val="005C499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7FEAB"/>
  <w15:docId w15:val="{A6EDFB51-1BD3-42B6-8110-93053DCC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3927/2026 z dnia 2 lipca 2026 r.</dc:title>
  <dc:subject>w sprawie: wyrażenia opinii do Strategii Zintegrowanych Inwestycji Terytorialnych Miejskiego Obszaru Funkcjonalnego Piły (II aktualizacja) w^ramach programu Fundusze Europejskie dla Wielkopolski 2021-2027</dc:subject>
  <dc:creator>marta.urbanska</dc:creator>
  <cp:lastModifiedBy>Marta Urbańska-Jacoszek</cp:lastModifiedBy>
  <cp:revision>2</cp:revision>
  <dcterms:created xsi:type="dcterms:W3CDTF">2026-07-02T11:17:00Z</dcterms:created>
  <dcterms:modified xsi:type="dcterms:W3CDTF">2026-07-02T09:17:00Z</dcterms:modified>
  <cp:category>Akt prawny</cp:category>
</cp:coreProperties>
</file>